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146" w:rsidRDefault="004C7146" w:rsidP="004C7146">
      <w:pPr>
        <w:pStyle w:val="2"/>
      </w:pPr>
      <w:r w:rsidRPr="00266632">
        <w:rPr>
          <w:rFonts w:ascii="Times New Roman" w:hAnsi="Times New Roman" w:cs="Times New Roman"/>
        </w:rPr>
        <w:t>专练</w:t>
      </w:r>
      <w:r w:rsidRPr="00266632">
        <w:rPr>
          <w:rFonts w:ascii="Times New Roman" w:hAnsi="Times New Roman" w:cs="Times New Roman"/>
        </w:rPr>
        <w:t>17</w:t>
      </w:r>
      <w:r>
        <w:rPr>
          <w:rFonts w:ascii="Times New Roman" w:hAnsi="Times New Roman" w:cs="Times New Roman"/>
        </w:rPr>
        <w:t xml:space="preserve">　</w:t>
      </w:r>
      <w:r w:rsidRPr="00266632">
        <w:rPr>
          <w:rFonts w:ascii="Times New Roman" w:hAnsi="Times New Roman" w:cs="Times New Roman"/>
        </w:rPr>
        <w:t>时代精神的精华</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辽宁省实验中学模拟</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7</w:t>
      </w:r>
      <w:r w:rsidRPr="00266632">
        <w:rPr>
          <w:rFonts w:ascii="Times New Roman" w:hAnsi="Times New Roman" w:cs="Times New Roman"/>
        </w:rPr>
        <w:t>月</w:t>
      </w:r>
      <w:r w:rsidRPr="00266632">
        <w:rPr>
          <w:rFonts w:ascii="Times New Roman" w:hAnsi="Times New Roman" w:cs="Times New Roman"/>
        </w:rPr>
        <w:t>23</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长征五号遥四运载火箭成功发射中国首次火星探测任务</w:t>
      </w:r>
      <w:r w:rsidRPr="00266632">
        <w:rPr>
          <w:rFonts w:hAnsi="宋体" w:cs="Times New Roman"/>
        </w:rPr>
        <w:t>“</w:t>
      </w:r>
      <w:r w:rsidRPr="00266632">
        <w:rPr>
          <w:rFonts w:ascii="Times New Roman" w:hAnsi="Times New Roman" w:cs="Times New Roman"/>
        </w:rPr>
        <w:t>天问一号</w:t>
      </w:r>
      <w:r w:rsidRPr="00266632">
        <w:rPr>
          <w:rFonts w:hAnsi="宋体" w:cs="Times New Roman"/>
        </w:rPr>
        <w:t>”</w:t>
      </w:r>
      <w:r w:rsidRPr="00266632">
        <w:rPr>
          <w:rFonts w:ascii="Times New Roman" w:hAnsi="Times New Roman" w:cs="Times New Roman"/>
        </w:rPr>
        <w:t>探测器</w:t>
      </w:r>
      <w:r>
        <w:rPr>
          <w:rFonts w:ascii="Times New Roman" w:hAnsi="Times New Roman" w:cs="Times New Roman"/>
        </w:rPr>
        <w:t>，</w:t>
      </w:r>
      <w:r w:rsidRPr="00266632">
        <w:rPr>
          <w:rFonts w:ascii="Times New Roman" w:hAnsi="Times New Roman" w:cs="Times New Roman"/>
        </w:rPr>
        <w:t>此次探测必将加深我们对火星的认知。这说明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思维和存在相互依赖</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思维能够正确反映存在</w:t>
      </w:r>
    </w:p>
    <w:p w:rsidR="004C7146" w:rsidRDefault="004C7146" w:rsidP="004C7146">
      <w:pPr>
        <w:pStyle w:val="a3"/>
        <w:ind w:firstLineChars="200" w:firstLine="420"/>
        <w:rPr>
          <w:rFonts w:ascii="Times New Roman" w:hAnsi="Times New Roman" w:cs="Times New Roman"/>
        </w:rPr>
      </w:pPr>
      <w:r w:rsidRPr="00266632">
        <w:rPr>
          <w:rFonts w:hAnsi="宋体" w:cs="Times New Roman" w:hint="eastAsia"/>
        </w:rPr>
        <w:t>③</w:t>
      </w:r>
      <w:r w:rsidRPr="00266632">
        <w:rPr>
          <w:rFonts w:ascii="Times New Roman" w:hAnsi="Times New Roman" w:cs="Times New Roman" w:hint="eastAsia"/>
        </w:rPr>
        <w:t>意识具有直接现实性</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思维和存在具有同一性</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②③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中央美院附属实验学校期末</w:t>
      </w:r>
      <w:r>
        <w:rPr>
          <w:rFonts w:ascii="Times New Roman" w:eastAsia="楷体_GB2312" w:hAnsi="Times New Roman" w:cs="Times New Roman"/>
        </w:rPr>
        <w:t>]</w:t>
      </w:r>
      <w:r w:rsidRPr="00266632">
        <w:rPr>
          <w:rFonts w:ascii="Times New Roman" w:hAnsi="Times New Roman" w:cs="Times New Roman"/>
        </w:rPr>
        <w:t>实现</w:t>
      </w:r>
      <w:r w:rsidRPr="00266632">
        <w:rPr>
          <w:rFonts w:hAnsi="宋体" w:cs="Times New Roman"/>
        </w:rPr>
        <w:t>“</w:t>
      </w:r>
      <w:r w:rsidRPr="00266632">
        <w:rPr>
          <w:rFonts w:ascii="Times New Roman" w:hAnsi="Times New Roman" w:cs="Times New Roman"/>
        </w:rPr>
        <w:t>两个一百年</w:t>
      </w:r>
      <w:r w:rsidRPr="00266632">
        <w:rPr>
          <w:rFonts w:hAnsi="宋体" w:cs="Times New Roman"/>
        </w:rPr>
        <w:t>”</w:t>
      </w:r>
      <w:r w:rsidRPr="00266632">
        <w:rPr>
          <w:rFonts w:ascii="Times New Roman" w:hAnsi="Times New Roman" w:cs="Times New Roman"/>
        </w:rPr>
        <w:t>奋斗目标和中华民族伟大复兴的中国梦</w:t>
      </w:r>
      <w:r>
        <w:rPr>
          <w:rFonts w:ascii="Times New Roman" w:hAnsi="Times New Roman" w:cs="Times New Roman"/>
        </w:rPr>
        <w:t>，</w:t>
      </w:r>
      <w:r w:rsidRPr="00266632">
        <w:rPr>
          <w:rFonts w:ascii="Times New Roman" w:hAnsi="Times New Roman" w:cs="Times New Roman"/>
        </w:rPr>
        <w:t>领导干部必须不断接受马克思主义哲学智慧的滋养</w:t>
      </w:r>
      <w:r>
        <w:rPr>
          <w:rFonts w:ascii="Times New Roman" w:hAnsi="Times New Roman" w:cs="Times New Roman"/>
        </w:rPr>
        <w:t>，</w:t>
      </w:r>
      <w:r w:rsidRPr="00266632">
        <w:rPr>
          <w:rFonts w:ascii="Times New Roman" w:hAnsi="Times New Roman" w:cs="Times New Roman"/>
        </w:rPr>
        <w:t>努力提高解决我国改革发展基本问题的本领。这是因为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哲学的智慧是在人们改造世界的活动中产生的</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真正的哲学能引导人们正确地认识世界和改造世界</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马克思主义哲学是科学的世界观和方法论</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哲学能把握时代的</w:t>
      </w:r>
      <w:r w:rsidRPr="00266632">
        <w:rPr>
          <w:rFonts w:ascii="Times New Roman" w:hAnsi="Times New Roman" w:cs="Times New Roman" w:hint="eastAsia"/>
        </w:rPr>
        <w:t>脉搏</w:t>
      </w:r>
      <w:r>
        <w:rPr>
          <w:rFonts w:ascii="Times New Roman" w:hAnsi="Times New Roman" w:cs="Times New Roman" w:hint="eastAsia"/>
        </w:rPr>
        <w:t>，</w:t>
      </w:r>
      <w:r w:rsidRPr="00266632">
        <w:rPr>
          <w:rFonts w:ascii="Times New Roman" w:hAnsi="Times New Roman" w:cs="Times New Roman" w:hint="eastAsia"/>
        </w:rPr>
        <w:t>是社会变革的先导</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重庆八中月考</w:t>
      </w:r>
      <w:r>
        <w:rPr>
          <w:rFonts w:ascii="Times New Roman" w:eastAsia="楷体_GB2312" w:hAnsi="Times New Roman" w:cs="Times New Roman"/>
        </w:rPr>
        <w:t>]</w:t>
      </w:r>
      <w:r w:rsidRPr="00266632">
        <w:rPr>
          <w:rFonts w:ascii="Times New Roman" w:hAnsi="Times New Roman" w:cs="Times New Roman"/>
        </w:rPr>
        <w:t>民族的发展和兴盛往往同一定的哲学思维相联系</w:t>
      </w:r>
      <w:r>
        <w:rPr>
          <w:rFonts w:ascii="Times New Roman" w:hAnsi="Times New Roman" w:cs="Times New Roman"/>
        </w:rPr>
        <w:t>，</w:t>
      </w:r>
      <w:r w:rsidRPr="00266632">
        <w:rPr>
          <w:rFonts w:ascii="Times New Roman" w:hAnsi="Times New Roman" w:cs="Times New Roman"/>
        </w:rPr>
        <w:t>缺乏哲学思维的民族难以屹立于世界民族之林。把握时代脉搏、推动改革进程离不开马克思主义哲学。之所以要不断学习和运用马克思主义哲学</w:t>
      </w:r>
      <w:r>
        <w:rPr>
          <w:rFonts w:ascii="Times New Roman" w:hAnsi="Times New Roman" w:cs="Times New Roman"/>
        </w:rPr>
        <w:t>，</w:t>
      </w:r>
      <w:r w:rsidRPr="00266632">
        <w:rPr>
          <w:rFonts w:ascii="Times New Roman" w:hAnsi="Times New Roman" w:cs="Times New Roman"/>
        </w:rPr>
        <w:t>是因为它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是人类哲学发展史上划时代的革命和顶峰</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能够为我们提供正确的立场观点和方法</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科学揭示了世界的普遍本质和一般规律</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为人们认识和改造世界提供强大的物质武</w:t>
      </w:r>
      <w:r w:rsidRPr="00266632">
        <w:rPr>
          <w:rFonts w:ascii="Times New Roman" w:hAnsi="Times New Roman" w:cs="Times New Roman" w:hint="eastAsia"/>
        </w:rPr>
        <w:t>器</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年伊始</w:t>
      </w:r>
      <w:r>
        <w:rPr>
          <w:rFonts w:ascii="Times New Roman" w:hAnsi="Times New Roman" w:cs="Times New Roman"/>
        </w:rPr>
        <w:t>，</w:t>
      </w:r>
      <w:r w:rsidRPr="00266632">
        <w:rPr>
          <w:rFonts w:ascii="Times New Roman" w:hAnsi="Times New Roman" w:cs="Times New Roman"/>
        </w:rPr>
        <w:t>新型冠状病毒肺炎疫情在我国肆虐</w:t>
      </w:r>
      <w:r>
        <w:rPr>
          <w:rFonts w:ascii="Times New Roman" w:hAnsi="Times New Roman" w:cs="Times New Roman"/>
        </w:rPr>
        <w:t>，</w:t>
      </w:r>
      <w:r w:rsidRPr="00266632">
        <w:rPr>
          <w:rFonts w:ascii="Times New Roman" w:hAnsi="Times New Roman" w:cs="Times New Roman"/>
        </w:rPr>
        <w:t>各地纷纷采取严防严控救治举措。对此</w:t>
      </w:r>
      <w:r>
        <w:rPr>
          <w:rFonts w:ascii="Times New Roman" w:hAnsi="Times New Roman" w:cs="Times New Roman"/>
        </w:rPr>
        <w:t>，</w:t>
      </w:r>
      <w:r w:rsidRPr="00266632">
        <w:rPr>
          <w:rFonts w:ascii="Times New Roman" w:hAnsi="Times New Roman" w:cs="Times New Roman"/>
        </w:rPr>
        <w:t>人们不断地思考一系列带有哲学性质的问题：新型冠状病毒从何而来？人类与自然如何和谐共生？这表明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哲学起源于人们在实践中对宇宙、人生的追问和思考</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哲学总是直接地影响我们的学习、工作和生活</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哲学智慧产生于人们改造客观世界的实践活动</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哲学都承认存在决定思维</w:t>
      </w:r>
      <w:r>
        <w:rPr>
          <w:rFonts w:ascii="Times New Roman" w:hAnsi="Times New Roman" w:cs="Times New Roman"/>
        </w:rPr>
        <w:t>，</w:t>
      </w:r>
      <w:r w:rsidRPr="00266632">
        <w:rPr>
          <w:rFonts w:ascii="Times New Roman" w:hAnsi="Times New Roman" w:cs="Times New Roman"/>
        </w:rPr>
        <w:t>思维能正确反映存在</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广东卷</w:t>
      </w:r>
      <w:r>
        <w:rPr>
          <w:rFonts w:ascii="Times New Roman" w:eastAsia="楷体_GB2312" w:hAnsi="Times New Roman" w:cs="Times New Roman"/>
        </w:rPr>
        <w:t>]</w:t>
      </w:r>
      <w:r w:rsidRPr="00266632">
        <w:rPr>
          <w:rFonts w:ascii="Times New Roman" w:hAnsi="Times New Roman" w:cs="Times New Roman"/>
        </w:rPr>
        <w:t>不少有重大贡献的自然科学家既是科学伟人</w:t>
      </w:r>
      <w:r>
        <w:rPr>
          <w:rFonts w:ascii="Times New Roman" w:hAnsi="Times New Roman" w:cs="Times New Roman"/>
        </w:rPr>
        <w:t>，</w:t>
      </w:r>
      <w:r w:rsidRPr="00266632">
        <w:rPr>
          <w:rFonts w:ascii="Times New Roman" w:hAnsi="Times New Roman" w:cs="Times New Roman"/>
        </w:rPr>
        <w:t>又是科学哲人</w:t>
      </w:r>
      <w:r>
        <w:rPr>
          <w:rFonts w:ascii="Times New Roman" w:hAnsi="Times New Roman" w:cs="Times New Roman"/>
        </w:rPr>
        <w:t>，</w:t>
      </w:r>
      <w:r w:rsidRPr="00266632">
        <w:rPr>
          <w:rFonts w:ascii="Times New Roman" w:hAnsi="Times New Roman" w:cs="Times New Roman"/>
        </w:rPr>
        <w:t>牛顿从经验主义出发建立起古典力学</w:t>
      </w:r>
      <w:r>
        <w:rPr>
          <w:rFonts w:ascii="Times New Roman" w:hAnsi="Times New Roman" w:cs="Times New Roman"/>
        </w:rPr>
        <w:t>，</w:t>
      </w:r>
      <w:r w:rsidRPr="00266632">
        <w:rPr>
          <w:rFonts w:ascii="Times New Roman" w:hAnsi="Times New Roman" w:cs="Times New Roman"/>
        </w:rPr>
        <w:t>爱因斯坦从唯物论出发建立了广义相对论</w:t>
      </w:r>
      <w:r>
        <w:rPr>
          <w:rFonts w:ascii="Times New Roman" w:hAnsi="Times New Roman" w:cs="Times New Roman"/>
        </w:rPr>
        <w:t>，</w:t>
      </w:r>
      <w:r w:rsidRPr="00266632">
        <w:rPr>
          <w:rFonts w:ascii="Times New Roman" w:hAnsi="Times New Roman" w:cs="Times New Roman"/>
        </w:rPr>
        <w:t>海森堡受柏拉图哲学的启发</w:t>
      </w:r>
      <w:r>
        <w:rPr>
          <w:rFonts w:ascii="Times New Roman" w:hAnsi="Times New Roman" w:cs="Times New Roman"/>
        </w:rPr>
        <w:t>，</w:t>
      </w:r>
      <w:r w:rsidRPr="00266632">
        <w:rPr>
          <w:rFonts w:ascii="Times New Roman" w:hAnsi="Times New Roman" w:cs="Times New Roman"/>
        </w:rPr>
        <w:t>决心寻找反映自然秩序的数学核心</w:t>
      </w:r>
      <w:r>
        <w:rPr>
          <w:rFonts w:ascii="Times New Roman" w:hAnsi="Times New Roman" w:cs="Times New Roman"/>
        </w:rPr>
        <w:t>，</w:t>
      </w:r>
      <w:r w:rsidRPr="00266632">
        <w:rPr>
          <w:rFonts w:ascii="Times New Roman" w:hAnsi="Times New Roman" w:cs="Times New Roman"/>
        </w:rPr>
        <w:t>建立了矩阵力学。能解释上述科学史实的是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哲学是世界观和方法论的统一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哲学的争论引领具体科学的进步</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哲学是一种能生产知识的知识</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重大科学研究前沿需要哲学智慧的启迪</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孟子曰：</w:t>
      </w:r>
      <w:r w:rsidRPr="00266632">
        <w:rPr>
          <w:rFonts w:hAnsi="宋体" w:cs="Times New Roman"/>
        </w:rPr>
        <w:t>“</w:t>
      </w:r>
      <w:r w:rsidRPr="00266632">
        <w:rPr>
          <w:rFonts w:ascii="Times New Roman" w:hAnsi="Times New Roman" w:cs="Times New Roman"/>
        </w:rPr>
        <w:t>仁义礼智</w:t>
      </w:r>
      <w:r>
        <w:rPr>
          <w:rFonts w:ascii="Times New Roman" w:hAnsi="Times New Roman" w:cs="Times New Roman"/>
        </w:rPr>
        <w:t>，</w:t>
      </w:r>
      <w:r w:rsidRPr="00266632">
        <w:rPr>
          <w:rFonts w:ascii="Times New Roman" w:hAnsi="Times New Roman" w:cs="Times New Roman"/>
        </w:rPr>
        <w:t>非由外铄我也</w:t>
      </w:r>
      <w:r>
        <w:rPr>
          <w:rFonts w:ascii="Times New Roman" w:hAnsi="Times New Roman" w:cs="Times New Roman"/>
        </w:rPr>
        <w:t>，</w:t>
      </w:r>
      <w:r w:rsidRPr="00266632">
        <w:rPr>
          <w:rFonts w:ascii="Times New Roman" w:hAnsi="Times New Roman" w:cs="Times New Roman"/>
        </w:rPr>
        <w:t>我固有之也。</w:t>
      </w:r>
      <w:r w:rsidRPr="00266632">
        <w:rPr>
          <w:rFonts w:hAnsi="宋体" w:cs="Times New Roman"/>
        </w:rPr>
        <w:t>”</w:t>
      </w:r>
      <w:r w:rsidRPr="00266632">
        <w:rPr>
          <w:rFonts w:ascii="Times New Roman" w:hAnsi="Times New Roman" w:cs="Times New Roman"/>
        </w:rPr>
        <w:t>下列与材料蕴含的哲学观点相同的有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心生法生</w:t>
      </w:r>
      <w:r>
        <w:rPr>
          <w:rFonts w:ascii="Times New Roman" w:hAnsi="Times New Roman" w:cs="Times New Roman"/>
        </w:rPr>
        <w:t>，</w:t>
      </w:r>
      <w:r w:rsidRPr="00266632">
        <w:rPr>
          <w:rFonts w:ascii="Times New Roman" w:hAnsi="Times New Roman" w:cs="Times New Roman"/>
        </w:rPr>
        <w:t>心灭法灭。心染则国土染</w:t>
      </w:r>
      <w:r>
        <w:rPr>
          <w:rFonts w:ascii="Times New Roman" w:hAnsi="Times New Roman" w:cs="Times New Roman"/>
        </w:rPr>
        <w:t>，</w:t>
      </w:r>
      <w:r w:rsidRPr="00266632">
        <w:rPr>
          <w:rFonts w:ascii="Times New Roman" w:hAnsi="Times New Roman" w:cs="Times New Roman"/>
        </w:rPr>
        <w:t>心净则国土净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精神生于道</w:t>
      </w:r>
      <w:r>
        <w:rPr>
          <w:rFonts w:ascii="Times New Roman" w:hAnsi="Times New Roman" w:cs="Times New Roman"/>
        </w:rPr>
        <w:t>，</w:t>
      </w:r>
      <w:r w:rsidRPr="00266632">
        <w:rPr>
          <w:rFonts w:ascii="Times New Roman" w:hAnsi="Times New Roman" w:cs="Times New Roman"/>
        </w:rPr>
        <w:t>形本生于精</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lastRenderedPageBreak/>
        <w:t>事物不在人的主观意识之中</w:t>
      </w:r>
      <w:r>
        <w:rPr>
          <w:rFonts w:ascii="Times New Roman" w:hAnsi="Times New Roman" w:cs="Times New Roman"/>
        </w:rPr>
        <w:t>，</w:t>
      </w:r>
      <w:r w:rsidRPr="00266632">
        <w:rPr>
          <w:rFonts w:hAnsi="宋体" w:cs="Times New Roman"/>
        </w:rPr>
        <w:t>“</w:t>
      </w:r>
      <w:r w:rsidRPr="00266632">
        <w:rPr>
          <w:rFonts w:ascii="Times New Roman" w:hAnsi="Times New Roman" w:cs="Times New Roman"/>
        </w:rPr>
        <w:t>理</w:t>
      </w:r>
      <w:r w:rsidRPr="00266632">
        <w:rPr>
          <w:rFonts w:hAnsi="宋体" w:cs="Times New Roman"/>
        </w:rPr>
        <w:t>”</w:t>
      </w:r>
      <w:r w:rsidRPr="00266632">
        <w:rPr>
          <w:rFonts w:ascii="Times New Roman" w:hAnsi="Times New Roman" w:cs="Times New Roman"/>
        </w:rPr>
        <w:t>是事物存在的根据</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心外无物</w:t>
      </w:r>
      <w:r>
        <w:rPr>
          <w:rFonts w:ascii="Times New Roman" w:hAnsi="Times New Roman" w:cs="Times New Roman"/>
        </w:rPr>
        <w:t>，</w:t>
      </w:r>
      <w:r w:rsidRPr="00266632">
        <w:rPr>
          <w:rFonts w:ascii="Times New Roman" w:hAnsi="Times New Roman" w:cs="Times New Roman"/>
        </w:rPr>
        <w:t>天下无一物非吾度内者</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烟台模拟</w:t>
      </w:r>
      <w:r>
        <w:rPr>
          <w:rFonts w:ascii="Times New Roman" w:eastAsia="楷体_GB2312" w:hAnsi="Times New Roman" w:cs="Times New Roman"/>
        </w:rPr>
        <w:t>]</w:t>
      </w:r>
      <w:r w:rsidRPr="00266632">
        <w:rPr>
          <w:rFonts w:ascii="Times New Roman" w:hAnsi="Times New Roman" w:cs="Times New Roman"/>
        </w:rPr>
        <w:t>在</w:t>
      </w:r>
      <w:r w:rsidRPr="00266632">
        <w:rPr>
          <w:rFonts w:hAnsi="宋体" w:cs="Times New Roman"/>
        </w:rPr>
        <w:t>“</w:t>
      </w:r>
      <w:r w:rsidRPr="00266632">
        <w:rPr>
          <w:rFonts w:ascii="Times New Roman" w:hAnsi="Times New Roman" w:cs="Times New Roman"/>
        </w:rPr>
        <w:t>中国民众最关心的十大哲学问题</w:t>
      </w:r>
      <w:r w:rsidRPr="00266632">
        <w:rPr>
          <w:rFonts w:hAnsi="宋体" w:cs="Times New Roman"/>
        </w:rPr>
        <w:t>”</w:t>
      </w:r>
      <w:r w:rsidRPr="00266632">
        <w:rPr>
          <w:rFonts w:ascii="Times New Roman" w:hAnsi="Times New Roman" w:cs="Times New Roman"/>
        </w:rPr>
        <w:t>调查中</w:t>
      </w:r>
      <w:r>
        <w:rPr>
          <w:rFonts w:ascii="Times New Roman" w:hAnsi="Times New Roman" w:cs="Times New Roman"/>
        </w:rPr>
        <w:t>，</w:t>
      </w:r>
      <w:r w:rsidRPr="00266632">
        <w:rPr>
          <w:rFonts w:ascii="Times New Roman" w:hAnsi="Times New Roman" w:cs="Times New Roman"/>
        </w:rPr>
        <w:t>哲学与生活的关系问题名列榜首。这反映出当前中国民众注重</w:t>
      </w:r>
      <w:r w:rsidRPr="00266632">
        <w:rPr>
          <w:rFonts w:ascii="Times New Roman" w:hAnsi="Times New Roman" w:cs="Times New Roman" w:hint="eastAsia"/>
        </w:rPr>
        <w:t>哲学对人生的现实关怀特性</w:t>
      </w:r>
      <w:r>
        <w:rPr>
          <w:rFonts w:ascii="Times New Roman" w:hAnsi="Times New Roman" w:cs="Times New Roman" w:hint="eastAsia"/>
        </w:rPr>
        <w:t>，</w:t>
      </w:r>
      <w:r w:rsidRPr="00266632">
        <w:rPr>
          <w:rFonts w:ascii="Times New Roman" w:hAnsi="Times New Roman" w:cs="Times New Roman" w:hint="eastAsia"/>
        </w:rPr>
        <w:t>注重当下现世的生活而非抽象的、来世的未来。以下说法能反映这一特性的有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哲学虽然不能烘面包</w:t>
      </w:r>
      <w:r>
        <w:rPr>
          <w:rFonts w:ascii="Times New Roman" w:hAnsi="Times New Roman" w:cs="Times New Roman"/>
        </w:rPr>
        <w:t>，</w:t>
      </w:r>
      <w:r w:rsidRPr="00266632">
        <w:rPr>
          <w:rFonts w:ascii="Times New Roman" w:hAnsi="Times New Roman" w:cs="Times New Roman"/>
        </w:rPr>
        <w:t>但是能使面包增加甜味</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当有人提出一个普遍性问题时</w:t>
      </w:r>
      <w:r>
        <w:rPr>
          <w:rFonts w:ascii="Times New Roman" w:hAnsi="Times New Roman" w:cs="Times New Roman"/>
        </w:rPr>
        <w:t>，</w:t>
      </w:r>
      <w:r w:rsidRPr="00266632">
        <w:rPr>
          <w:rFonts w:ascii="Times New Roman" w:hAnsi="Times New Roman" w:cs="Times New Roman"/>
        </w:rPr>
        <w:t>哲学就产生了</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哲学不是在世界之外</w:t>
      </w:r>
      <w:r>
        <w:rPr>
          <w:rFonts w:ascii="Times New Roman" w:hAnsi="Times New Roman" w:cs="Times New Roman"/>
        </w:rPr>
        <w:t>，</w:t>
      </w:r>
      <w:r w:rsidRPr="00266632">
        <w:rPr>
          <w:rFonts w:ascii="Times New Roman" w:hAnsi="Times New Roman" w:cs="Times New Roman"/>
        </w:rPr>
        <w:t>就如同人脑虽然不在胃里</w:t>
      </w:r>
      <w:r>
        <w:rPr>
          <w:rFonts w:ascii="Times New Roman" w:hAnsi="Times New Roman" w:cs="Times New Roman"/>
        </w:rPr>
        <w:t>，</w:t>
      </w:r>
      <w:r w:rsidRPr="00266632">
        <w:rPr>
          <w:rFonts w:ascii="Times New Roman" w:hAnsi="Times New Roman" w:cs="Times New Roman"/>
        </w:rPr>
        <w:t>但也不在人体之外</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沉思星辰能提升我们的灵性</w:t>
      </w:r>
      <w:r>
        <w:rPr>
          <w:rFonts w:ascii="Times New Roman" w:hAnsi="Times New Roman" w:cs="Times New Roman"/>
        </w:rPr>
        <w:t>，</w:t>
      </w:r>
      <w:r w:rsidRPr="00266632">
        <w:rPr>
          <w:rFonts w:ascii="Times New Roman" w:hAnsi="Times New Roman" w:cs="Times New Roman"/>
        </w:rPr>
        <w:t>使我们的日常关切显得微不足道</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习近平总书记在哲学社会科学工作座谈会上指出</w:t>
      </w:r>
      <w:r>
        <w:rPr>
          <w:rFonts w:ascii="Times New Roman" w:hAnsi="Times New Roman" w:cs="Times New Roman"/>
        </w:rPr>
        <w:t>，</w:t>
      </w:r>
      <w:r w:rsidRPr="00266632">
        <w:rPr>
          <w:rFonts w:hAnsi="宋体" w:cs="Times New Roman"/>
        </w:rPr>
        <w:t>“</w:t>
      </w:r>
      <w:r w:rsidRPr="00266632">
        <w:rPr>
          <w:rFonts w:ascii="Times New Roman" w:hAnsi="Times New Roman" w:cs="Times New Roman"/>
        </w:rPr>
        <w:t>马克思主义具有鲜明的实践品格</w:t>
      </w:r>
      <w:r>
        <w:rPr>
          <w:rFonts w:ascii="Times New Roman" w:hAnsi="Times New Roman" w:cs="Times New Roman"/>
        </w:rPr>
        <w:t>，</w:t>
      </w:r>
      <w:r w:rsidRPr="00266632">
        <w:rPr>
          <w:rFonts w:ascii="Times New Roman" w:hAnsi="Times New Roman" w:cs="Times New Roman"/>
        </w:rPr>
        <w:t>不仅致力于科学</w:t>
      </w:r>
      <w:r w:rsidRPr="00266632">
        <w:rPr>
          <w:rFonts w:hAnsi="宋体" w:cs="Times New Roman"/>
        </w:rPr>
        <w:t>‘</w:t>
      </w:r>
      <w:r w:rsidRPr="00266632">
        <w:rPr>
          <w:rFonts w:ascii="Times New Roman" w:hAnsi="Times New Roman" w:cs="Times New Roman"/>
        </w:rPr>
        <w:t>解释世界</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而</w:t>
      </w:r>
      <w:r w:rsidRPr="00266632">
        <w:rPr>
          <w:rFonts w:ascii="Times New Roman" w:hAnsi="Times New Roman" w:cs="Times New Roman" w:hint="eastAsia"/>
        </w:rPr>
        <w:t>且致力于积极</w:t>
      </w:r>
      <w:r w:rsidRPr="00266632">
        <w:rPr>
          <w:rFonts w:hAnsi="宋体" w:cs="Times New Roman" w:hint="eastAsia"/>
        </w:rPr>
        <w:t>‘</w:t>
      </w:r>
      <w:r w:rsidRPr="00266632">
        <w:rPr>
          <w:rFonts w:ascii="Times New Roman" w:hAnsi="Times New Roman" w:cs="Times New Roman" w:hint="eastAsia"/>
        </w:rPr>
        <w:t>改变世界</w:t>
      </w:r>
      <w:r w:rsidRPr="00266632">
        <w:rPr>
          <w:rFonts w:hAnsi="宋体" w:cs="Times New Roman" w:hint="eastAsia"/>
        </w:rPr>
        <w:t>’”</w:t>
      </w:r>
      <w:r w:rsidRPr="00266632">
        <w:rPr>
          <w:rFonts w:ascii="Times New Roman" w:hAnsi="Times New Roman" w:cs="Times New Roman" w:hint="eastAsia"/>
        </w:rPr>
        <w:t>。在纪念马克思诞辰</w:t>
      </w:r>
      <w:r w:rsidRPr="00266632">
        <w:rPr>
          <w:rFonts w:ascii="Times New Roman" w:hAnsi="Times New Roman" w:cs="Times New Roman"/>
        </w:rPr>
        <w:t>200</w:t>
      </w:r>
      <w:r w:rsidRPr="00266632">
        <w:rPr>
          <w:rFonts w:ascii="Times New Roman" w:hAnsi="Times New Roman" w:cs="Times New Roman"/>
        </w:rPr>
        <w:t>周年大会上</w:t>
      </w:r>
      <w:r>
        <w:rPr>
          <w:rFonts w:ascii="Times New Roman" w:hAnsi="Times New Roman" w:cs="Times New Roman"/>
        </w:rPr>
        <w:t>，</w:t>
      </w:r>
      <w:r w:rsidRPr="00266632">
        <w:rPr>
          <w:rFonts w:ascii="Times New Roman" w:hAnsi="Times New Roman" w:cs="Times New Roman"/>
        </w:rPr>
        <w:t>他进一步强调</w:t>
      </w:r>
      <w:r w:rsidRPr="00266632">
        <w:rPr>
          <w:rFonts w:hAnsi="宋体" w:cs="Times New Roman"/>
        </w:rPr>
        <w:t>“</w:t>
      </w:r>
      <w:r w:rsidRPr="00266632">
        <w:rPr>
          <w:rFonts w:ascii="Times New Roman" w:hAnsi="Times New Roman" w:cs="Times New Roman"/>
        </w:rPr>
        <w:t>马克思主义是实践的理论</w:t>
      </w:r>
      <w:r>
        <w:rPr>
          <w:rFonts w:ascii="Times New Roman" w:hAnsi="Times New Roman" w:cs="Times New Roman"/>
        </w:rPr>
        <w:t>，</w:t>
      </w:r>
      <w:r w:rsidRPr="00266632">
        <w:rPr>
          <w:rFonts w:ascii="Times New Roman" w:hAnsi="Times New Roman" w:cs="Times New Roman"/>
        </w:rPr>
        <w:t>指引着人民改造世界的行动</w:t>
      </w:r>
      <w:r w:rsidRPr="00266632">
        <w:rPr>
          <w:rFonts w:hAnsi="宋体" w:cs="Times New Roman"/>
        </w:rPr>
        <w:t>”</w:t>
      </w:r>
      <w:r w:rsidRPr="00266632">
        <w:rPr>
          <w:rFonts w:ascii="Times New Roman" w:hAnsi="Times New Roman" w:cs="Times New Roman"/>
        </w:rPr>
        <w:t>。这都说明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实践观点是马克思主义哲学的核心观点</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马克思主义哲学实现了实践基础上的科学性和革命性的统一</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马克思主义哲学科学回答了什么是社会主义的问题</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马克思主义哲学实现了唯物辩证的自然观与历史观的统一</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湖南长郡中学月考</w:t>
      </w:r>
      <w:r>
        <w:rPr>
          <w:rFonts w:ascii="Times New Roman" w:eastAsia="楷体_GB2312" w:hAnsi="Times New Roman" w:cs="Times New Roman"/>
        </w:rPr>
        <w:t>]</w:t>
      </w:r>
      <w:r w:rsidRPr="00266632">
        <w:rPr>
          <w:rFonts w:ascii="Times New Roman" w:hAnsi="Times New Roman" w:cs="Times New Roman"/>
        </w:rPr>
        <w:t>《共产党宣言》这部</w:t>
      </w:r>
      <w:r w:rsidRPr="00266632">
        <w:rPr>
          <w:rFonts w:ascii="Times New Roman" w:hAnsi="Times New Roman" w:cs="Times New Roman" w:hint="eastAsia"/>
        </w:rPr>
        <w:t>具有划时代意</w:t>
      </w:r>
      <w:r w:rsidRPr="00266632">
        <w:rPr>
          <w:rFonts w:ascii="Times New Roman" w:hAnsi="Times New Roman" w:cs="Times New Roman"/>
        </w:rPr>
        <w:t>义的马克思主义著作</w:t>
      </w:r>
      <w:r>
        <w:rPr>
          <w:rFonts w:ascii="Times New Roman" w:hAnsi="Times New Roman" w:cs="Times New Roman"/>
        </w:rPr>
        <w:t>，</w:t>
      </w:r>
      <w:r w:rsidRPr="00266632">
        <w:rPr>
          <w:rFonts w:ascii="Times New Roman" w:hAnsi="Times New Roman" w:cs="Times New Roman"/>
        </w:rPr>
        <w:t>改写了人类历史进程。作为</w:t>
      </w:r>
      <w:r w:rsidRPr="00266632">
        <w:rPr>
          <w:rFonts w:ascii="Times New Roman" w:hAnsi="Times New Roman" w:cs="Times New Roman"/>
        </w:rPr>
        <w:t>21</w:t>
      </w:r>
      <w:r w:rsidRPr="00266632">
        <w:rPr>
          <w:rFonts w:ascii="Times New Roman" w:hAnsi="Times New Roman" w:cs="Times New Roman"/>
        </w:rPr>
        <w:t>世纪中国的马克思主义</w:t>
      </w:r>
      <w:r>
        <w:rPr>
          <w:rFonts w:ascii="Times New Roman" w:hAnsi="Times New Roman" w:cs="Times New Roman"/>
        </w:rPr>
        <w:t>，</w:t>
      </w:r>
      <w:r w:rsidRPr="00266632">
        <w:rPr>
          <w:rFonts w:ascii="Times New Roman" w:hAnsi="Times New Roman" w:cs="Times New Roman"/>
        </w:rPr>
        <w:t>习近平新时代中国特色社会主义思想正引领中华民族向着伟大复兴的目标奋进</w:t>
      </w:r>
      <w:r>
        <w:rPr>
          <w:rFonts w:ascii="Times New Roman" w:hAnsi="Times New Roman" w:cs="Times New Roman"/>
        </w:rPr>
        <w:t>，</w:t>
      </w:r>
      <w:r w:rsidRPr="00266632">
        <w:rPr>
          <w:rFonts w:ascii="Times New Roman" w:hAnsi="Times New Roman" w:cs="Times New Roman"/>
        </w:rPr>
        <w:t>书写人类发展史上新的奇迹。这说明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哲学的真正作用在于不断开辟马克思主义的新境界</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真正的哲学反映时代的任务和要求</w:t>
      </w:r>
      <w:r>
        <w:rPr>
          <w:rFonts w:ascii="Times New Roman" w:hAnsi="Times New Roman" w:cs="Times New Roman"/>
        </w:rPr>
        <w:t>，</w:t>
      </w:r>
      <w:r w:rsidRPr="00266632">
        <w:rPr>
          <w:rFonts w:ascii="Times New Roman" w:hAnsi="Times New Roman" w:cs="Times New Roman"/>
        </w:rPr>
        <w:t>推动时代的步伐和进程</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马克思主义的中国化是人类社会发展的根本途径</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中国共产党人自觉用马克思主义真理武装头脑、指导实践</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马克思主义哲学同中国实践良性互动、砥砺前行</w:t>
      </w:r>
      <w:r>
        <w:rPr>
          <w:rFonts w:ascii="Times New Roman" w:hAnsi="Times New Roman" w:cs="Times New Roman"/>
        </w:rPr>
        <w:t>，</w:t>
      </w:r>
      <w:r w:rsidRPr="00266632">
        <w:rPr>
          <w:rFonts w:ascii="Times New Roman" w:hAnsi="Times New Roman" w:cs="Times New Roman"/>
        </w:rPr>
        <w:t>这是</w:t>
      </w:r>
      <w:r w:rsidRPr="00266632">
        <w:rPr>
          <w:rFonts w:ascii="Times New Roman" w:hAnsi="Times New Roman" w:cs="Times New Roman"/>
        </w:rPr>
        <w:t>70</w:t>
      </w:r>
      <w:r w:rsidRPr="00266632">
        <w:rPr>
          <w:rFonts w:ascii="Times New Roman" w:hAnsi="Times New Roman" w:cs="Times New Roman"/>
        </w:rPr>
        <w:t>多年来中国马克思主义哲学发展最重要的经验。</w:t>
      </w:r>
      <w:r w:rsidRPr="00266632">
        <w:rPr>
          <w:rFonts w:hAnsi="宋体" w:cs="Times New Roman"/>
        </w:rPr>
        <w:t>“</w:t>
      </w:r>
      <w:r w:rsidRPr="00266632">
        <w:rPr>
          <w:rFonts w:ascii="Times New Roman" w:hAnsi="Times New Roman" w:cs="Times New Roman"/>
        </w:rPr>
        <w:t>从实践中来</w:t>
      </w:r>
      <w:r>
        <w:rPr>
          <w:rFonts w:ascii="Times New Roman" w:hAnsi="Times New Roman" w:cs="Times New Roman"/>
        </w:rPr>
        <w:t>，</w:t>
      </w:r>
      <w:r w:rsidRPr="00266632">
        <w:rPr>
          <w:rFonts w:ascii="Times New Roman" w:hAnsi="Times New Roman" w:cs="Times New Roman"/>
        </w:rPr>
        <w:t>到实践中去</w:t>
      </w:r>
      <w:r w:rsidRPr="00266632">
        <w:rPr>
          <w:rFonts w:hAnsi="宋体" w:cs="Times New Roman"/>
        </w:rPr>
        <w:t>”</w:t>
      </w:r>
      <w:r>
        <w:rPr>
          <w:rFonts w:ascii="Times New Roman" w:hAnsi="Times New Roman" w:cs="Times New Roman"/>
        </w:rPr>
        <w:t>，</w:t>
      </w:r>
      <w:r w:rsidRPr="00266632">
        <w:rPr>
          <w:rFonts w:ascii="Times New Roman" w:hAnsi="Times New Roman" w:cs="Times New Roman"/>
        </w:rPr>
        <w:t>是对这一经验的恰当概括。这一经验的取得是基于马克思主义哲学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是世界观与方法论的统一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全部理论来自实践</w:t>
      </w:r>
      <w:r>
        <w:rPr>
          <w:rFonts w:ascii="Times New Roman" w:hAnsi="Times New Roman" w:cs="Times New Roman"/>
        </w:rPr>
        <w:t>，</w:t>
      </w:r>
      <w:r w:rsidRPr="00266632">
        <w:rPr>
          <w:rFonts w:ascii="Times New Roman" w:hAnsi="Times New Roman" w:cs="Times New Roman"/>
        </w:rPr>
        <w:t>又经过实践的反复检验</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是近代以来自然科学和社会科学发展的必然结果</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具有与时俱进的独特品质</w:t>
      </w:r>
      <w:r>
        <w:rPr>
          <w:rFonts w:ascii="Times New Roman" w:hAnsi="Times New Roman" w:cs="Times New Roman"/>
        </w:rPr>
        <w:t>，</w:t>
      </w:r>
      <w:r w:rsidRPr="00266632">
        <w:rPr>
          <w:rFonts w:ascii="Times New Roman" w:hAnsi="Times New Roman" w:cs="Times New Roman"/>
        </w:rPr>
        <w:t>根据时代、实践、认识发展而发展</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4C7146" w:rsidRDefault="004C7146" w:rsidP="004C7146">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世事洞明皆学问</w:t>
      </w:r>
      <w:r>
        <w:rPr>
          <w:rFonts w:ascii="Times New Roman" w:eastAsia="仿宋_GB2312" w:hAnsi="Times New Roman" w:cs="Times New Roman"/>
        </w:rPr>
        <w:t>，</w:t>
      </w:r>
      <w:r w:rsidRPr="00266632">
        <w:rPr>
          <w:rFonts w:ascii="Times New Roman" w:eastAsia="仿宋_GB2312" w:hAnsi="Times New Roman" w:cs="Times New Roman"/>
        </w:rPr>
        <w:t>哲学无时无刻不体现在我们身边</w:t>
      </w:r>
      <w:r>
        <w:rPr>
          <w:rFonts w:ascii="Times New Roman" w:eastAsia="仿宋_GB2312" w:hAnsi="Times New Roman" w:cs="Times New Roman"/>
        </w:rPr>
        <w:t>，</w:t>
      </w:r>
      <w:r w:rsidRPr="00266632">
        <w:rPr>
          <w:rFonts w:ascii="Times New Roman" w:eastAsia="仿宋_GB2312" w:hAnsi="Times New Roman" w:cs="Times New Roman"/>
        </w:rPr>
        <w:t>哲学思想启迪我们继往开来、蓄势待发、品味百味人生。哲学无时不在</w:t>
      </w:r>
      <w:r>
        <w:rPr>
          <w:rFonts w:ascii="Times New Roman" w:eastAsia="仿宋_GB2312" w:hAnsi="Times New Roman" w:cs="Times New Roman"/>
        </w:rPr>
        <w:t>，</w:t>
      </w:r>
      <w:r w:rsidRPr="00266632">
        <w:rPr>
          <w:rFonts w:ascii="Times New Roman" w:eastAsia="仿宋_GB2312" w:hAnsi="Times New Roman" w:cs="Times New Roman"/>
        </w:rPr>
        <w:t>无处不有</w:t>
      </w:r>
      <w:r>
        <w:rPr>
          <w:rFonts w:ascii="Times New Roman" w:eastAsia="仿宋_GB2312" w:hAnsi="Times New Roman" w:cs="Times New Roman"/>
        </w:rPr>
        <w:t>，</w:t>
      </w:r>
      <w:r w:rsidRPr="00266632">
        <w:rPr>
          <w:rFonts w:ascii="Times New Roman" w:eastAsia="仿宋_GB2312" w:hAnsi="Times New Roman" w:cs="Times New Roman"/>
        </w:rPr>
        <w:t>无人不系。哲学尽管烤不出面包</w:t>
      </w:r>
      <w:r>
        <w:rPr>
          <w:rFonts w:ascii="Times New Roman" w:eastAsia="仿宋_GB2312" w:hAnsi="Times New Roman" w:cs="Times New Roman"/>
        </w:rPr>
        <w:t>，</w:t>
      </w:r>
      <w:r w:rsidRPr="00266632">
        <w:rPr>
          <w:rFonts w:ascii="Times New Roman" w:eastAsia="仿宋_GB2312" w:hAnsi="Times New Roman" w:cs="Times New Roman"/>
        </w:rPr>
        <w:t>却可以给我们带来甘美的精神食粮</w:t>
      </w:r>
      <w:r>
        <w:rPr>
          <w:rFonts w:ascii="Times New Roman" w:eastAsia="仿宋_GB2312" w:hAnsi="Times New Roman" w:cs="Times New Roman"/>
        </w:rPr>
        <w:t>，</w:t>
      </w:r>
      <w:r w:rsidRPr="00266632">
        <w:rPr>
          <w:rFonts w:ascii="Times New Roman" w:eastAsia="仿宋_GB2312" w:hAnsi="Times New Roman" w:cs="Times New Roman"/>
        </w:rPr>
        <w:t>让我们确立坚定的信念</w:t>
      </w:r>
      <w:r>
        <w:rPr>
          <w:rFonts w:ascii="Times New Roman" w:eastAsia="仿宋_GB2312" w:hAnsi="Times New Roman" w:cs="Times New Roman"/>
        </w:rPr>
        <w:t>，</w:t>
      </w:r>
      <w:r w:rsidRPr="00266632">
        <w:rPr>
          <w:rFonts w:ascii="Times New Roman" w:eastAsia="仿宋_GB2312" w:hAnsi="Times New Roman" w:cs="Times New Roman"/>
        </w:rPr>
        <w:t>并得到思想的自由和心灵的净化</w:t>
      </w:r>
      <w:r>
        <w:rPr>
          <w:rFonts w:ascii="Times New Roman" w:eastAsia="仿宋_GB2312" w:hAnsi="Times New Roman" w:cs="Times New Roman"/>
        </w:rPr>
        <w:t>，</w:t>
      </w:r>
      <w:r w:rsidRPr="00266632">
        <w:rPr>
          <w:rFonts w:ascii="Times New Roman" w:eastAsia="仿宋_GB2312" w:hAnsi="Times New Roman" w:cs="Times New Roman"/>
        </w:rPr>
        <w:t>从而使我们的生活更有意义。</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运用追求智慧的学问的知识</w:t>
      </w:r>
      <w:r>
        <w:rPr>
          <w:rFonts w:ascii="Times New Roman" w:hAnsi="Times New Roman" w:cs="Times New Roman"/>
        </w:rPr>
        <w:t>，</w:t>
      </w:r>
      <w:r w:rsidRPr="00266632">
        <w:rPr>
          <w:rFonts w:ascii="Times New Roman" w:hAnsi="Times New Roman" w:cs="Times New Roman"/>
        </w:rPr>
        <w:t>说明</w:t>
      </w:r>
      <w:r w:rsidRPr="00266632">
        <w:rPr>
          <w:rFonts w:hAnsi="宋体" w:cs="Times New Roman"/>
        </w:rPr>
        <w:t>“</w:t>
      </w:r>
      <w:r w:rsidRPr="00266632">
        <w:rPr>
          <w:rFonts w:ascii="Times New Roman" w:hAnsi="Times New Roman" w:cs="Times New Roman"/>
        </w:rPr>
        <w:t>哲学无时不在</w:t>
      </w:r>
      <w:r>
        <w:rPr>
          <w:rFonts w:ascii="Times New Roman" w:hAnsi="Times New Roman" w:cs="Times New Roman"/>
        </w:rPr>
        <w:t>，</w:t>
      </w:r>
      <w:r w:rsidRPr="00266632">
        <w:rPr>
          <w:rFonts w:ascii="Times New Roman" w:hAnsi="Times New Roman" w:cs="Times New Roman"/>
        </w:rPr>
        <w:t>无处不有</w:t>
      </w:r>
      <w:r>
        <w:rPr>
          <w:rFonts w:ascii="Times New Roman" w:hAnsi="Times New Roman" w:cs="Times New Roman"/>
        </w:rPr>
        <w:t>，</w:t>
      </w:r>
      <w:r w:rsidRPr="00266632">
        <w:rPr>
          <w:rFonts w:ascii="Times New Roman" w:hAnsi="Times New Roman" w:cs="Times New Roman"/>
        </w:rPr>
        <w:t>无人不系</w:t>
      </w:r>
      <w:r w:rsidRPr="00266632">
        <w:rPr>
          <w:rFonts w:hAnsi="宋体" w:cs="Times New Roman"/>
        </w:rPr>
        <w:t>”</w:t>
      </w:r>
      <w:r w:rsidRPr="00266632">
        <w:rPr>
          <w:rFonts w:ascii="Times New Roman" w:hAnsi="Times New Roman" w:cs="Times New Roman"/>
        </w:rPr>
        <w:t>。</w:t>
      </w: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4C7146" w:rsidRDefault="004C7146" w:rsidP="004C7146">
      <w:pPr>
        <w:pStyle w:val="a3"/>
        <w:ind w:firstLineChars="200" w:firstLine="420"/>
        <w:rPr>
          <w:rFonts w:ascii="Times New Roman" w:hAnsi="Times New Roman" w:cs="Times New Roman"/>
        </w:rPr>
      </w:pPr>
      <w:r w:rsidRPr="00266632">
        <w:rPr>
          <w:rFonts w:ascii="Times New Roman" w:eastAsia="仿宋_GB2312" w:hAnsi="Times New Roman" w:cs="Times New Roman"/>
        </w:rPr>
        <w:t>问题是时代的口号和声音</w:t>
      </w:r>
      <w:r>
        <w:rPr>
          <w:rFonts w:ascii="Times New Roman" w:eastAsia="仿宋_GB2312" w:hAnsi="Times New Roman" w:cs="Times New Roman"/>
        </w:rPr>
        <w:t>，</w:t>
      </w:r>
      <w:r w:rsidRPr="00266632">
        <w:rPr>
          <w:rFonts w:ascii="Times New Roman" w:eastAsia="仿宋_GB2312" w:hAnsi="Times New Roman" w:cs="Times New Roman"/>
        </w:rPr>
        <w:t>坚持问题导向是马克思主义的鲜明特点。</w:t>
      </w:r>
      <w:r w:rsidRPr="00266632">
        <w:rPr>
          <w:rFonts w:ascii="Times New Roman" w:eastAsia="仿宋_GB2312" w:hAnsi="Times New Roman" w:cs="Times New Roman" w:hint="eastAsia"/>
        </w:rPr>
        <w:t>《习近平谈治国理政》第三卷中强调坚持、强化和突出问题导向</w:t>
      </w:r>
      <w:r>
        <w:rPr>
          <w:rFonts w:ascii="Times New Roman" w:eastAsia="仿宋_GB2312" w:hAnsi="Times New Roman" w:cs="Times New Roman" w:hint="eastAsia"/>
        </w:rPr>
        <w:t>，</w:t>
      </w:r>
      <w:r w:rsidRPr="00266632">
        <w:rPr>
          <w:rFonts w:ascii="Times New Roman" w:eastAsia="仿宋_GB2312" w:hAnsi="Times New Roman" w:cs="Times New Roman" w:hint="eastAsia"/>
        </w:rPr>
        <w:t>反映了鲜明的问题意识。坚持时代精神</w:t>
      </w:r>
      <w:r>
        <w:rPr>
          <w:rFonts w:ascii="Times New Roman" w:eastAsia="仿宋_GB2312" w:hAnsi="Times New Roman" w:cs="Times New Roman" w:hint="eastAsia"/>
        </w:rPr>
        <w:t>，</w:t>
      </w:r>
      <w:r w:rsidRPr="00266632">
        <w:rPr>
          <w:rFonts w:ascii="Times New Roman" w:eastAsia="仿宋_GB2312" w:hAnsi="Times New Roman" w:cs="Times New Roman" w:hint="eastAsia"/>
        </w:rPr>
        <w:t>科学地回答时代提出的课题</w:t>
      </w:r>
      <w:r>
        <w:rPr>
          <w:rFonts w:ascii="Times New Roman" w:eastAsia="仿宋_GB2312" w:hAnsi="Times New Roman" w:cs="Times New Roman" w:hint="eastAsia"/>
        </w:rPr>
        <w:t>，</w:t>
      </w:r>
      <w:r w:rsidRPr="00266632">
        <w:rPr>
          <w:rFonts w:ascii="Times New Roman" w:eastAsia="仿宋_GB2312" w:hAnsi="Times New Roman" w:cs="Times New Roman" w:hint="eastAsia"/>
        </w:rPr>
        <w:t>是马克思主义和马克思主义中国化问题意识、问题导向的集中体现。《习近平谈治国理政》第三卷的问题导向</w:t>
      </w:r>
      <w:r>
        <w:rPr>
          <w:rFonts w:ascii="Times New Roman" w:eastAsia="仿宋_GB2312" w:hAnsi="Times New Roman" w:cs="Times New Roman" w:hint="eastAsia"/>
        </w:rPr>
        <w:t>，</w:t>
      </w:r>
      <w:r w:rsidRPr="00266632">
        <w:rPr>
          <w:rFonts w:ascii="Times New Roman" w:eastAsia="仿宋_GB2312" w:hAnsi="Times New Roman" w:cs="Times New Roman" w:hint="eastAsia"/>
        </w:rPr>
        <w:t>一以贯之地体现了马克思主义的世界观、认识论和方法论。《习近平谈治国理政》第三卷与第一卷、第二卷一脉相承、有机统一</w:t>
      </w:r>
      <w:r>
        <w:rPr>
          <w:rFonts w:ascii="Times New Roman" w:eastAsia="仿宋_GB2312" w:hAnsi="Times New Roman" w:cs="Times New Roman" w:hint="eastAsia"/>
        </w:rPr>
        <w:t>，</w:t>
      </w:r>
      <w:r w:rsidRPr="00266632">
        <w:rPr>
          <w:rFonts w:ascii="Times New Roman" w:eastAsia="仿宋_GB2312" w:hAnsi="Times New Roman" w:cs="Times New Roman" w:hint="eastAsia"/>
        </w:rPr>
        <w:t>集中展示了马克思主义中国化的最新成果</w:t>
      </w:r>
      <w:r>
        <w:rPr>
          <w:rFonts w:ascii="Times New Roman" w:eastAsia="仿宋_GB2312" w:hAnsi="Times New Roman" w:cs="Times New Roman" w:hint="eastAsia"/>
        </w:rPr>
        <w:t>，</w:t>
      </w:r>
      <w:r w:rsidRPr="00266632">
        <w:rPr>
          <w:rFonts w:ascii="Times New Roman" w:eastAsia="仿宋_GB2312" w:hAnsi="Times New Roman" w:cs="Times New Roman" w:hint="eastAsia"/>
        </w:rPr>
        <w:t>是学习习近平新时代中国特色社会主义思想最权威、最系统、最鲜活的原著原典。</w:t>
      </w: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请运用</w:t>
      </w:r>
      <w:r w:rsidRPr="00266632">
        <w:rPr>
          <w:rFonts w:hAnsi="宋体" w:cs="Times New Roman"/>
        </w:rPr>
        <w:t>“</w:t>
      </w:r>
      <w:r w:rsidRPr="00266632">
        <w:rPr>
          <w:rFonts w:ascii="Times New Roman" w:hAnsi="Times New Roman" w:cs="Times New Roman"/>
        </w:rPr>
        <w:t>科学的世界观和方法论</w:t>
      </w:r>
      <w:r w:rsidRPr="00266632">
        <w:rPr>
          <w:rFonts w:hAnsi="宋体" w:cs="Times New Roman"/>
        </w:rPr>
        <w:t>”</w:t>
      </w:r>
      <w:r w:rsidRPr="00266632">
        <w:rPr>
          <w:rFonts w:ascii="Times New Roman" w:hAnsi="Times New Roman" w:cs="Times New Roman"/>
        </w:rPr>
        <w:t>的知识</w:t>
      </w:r>
      <w:r>
        <w:rPr>
          <w:rFonts w:ascii="Times New Roman" w:hAnsi="Times New Roman" w:cs="Times New Roman"/>
        </w:rPr>
        <w:t>，</w:t>
      </w: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分析说明《</w:t>
      </w:r>
      <w:r w:rsidRPr="00266632">
        <w:rPr>
          <w:rFonts w:ascii="Times New Roman" w:hAnsi="Times New Roman" w:cs="Times New Roman" w:hint="eastAsia"/>
        </w:rPr>
        <w:t>习近平谈治国理政》的理论贡献。</w:t>
      </w: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4C7146" w:rsidRDefault="004C7146" w:rsidP="004C7146">
      <w:pPr>
        <w:pStyle w:val="a3"/>
        <w:ind w:firstLineChars="200" w:firstLine="420"/>
        <w:rPr>
          <w:rFonts w:ascii="Times New Roman" w:hAnsi="Times New Roman" w:cs="Times New Roman"/>
        </w:rPr>
      </w:pPr>
      <w:r w:rsidRPr="00266632">
        <w:rPr>
          <w:rFonts w:ascii="Times New Roman" w:eastAsia="仿宋_GB2312" w:hAnsi="Times New Roman" w:cs="Times New Roman"/>
        </w:rPr>
        <w:t>改革开放以来</w:t>
      </w:r>
      <w:r>
        <w:rPr>
          <w:rFonts w:ascii="Times New Roman" w:eastAsia="仿宋_GB2312" w:hAnsi="Times New Roman" w:cs="Times New Roman"/>
        </w:rPr>
        <w:t>，</w:t>
      </w:r>
      <w:r w:rsidRPr="00266632">
        <w:rPr>
          <w:rFonts w:ascii="Times New Roman" w:eastAsia="仿宋_GB2312" w:hAnsi="Times New Roman" w:cs="Times New Roman"/>
        </w:rPr>
        <w:t>当代中国马克思主义哲学通过三个</w:t>
      </w:r>
      <w:r w:rsidRPr="00266632">
        <w:rPr>
          <w:rFonts w:hAnsi="宋体" w:cs="Times New Roman"/>
        </w:rPr>
        <w:t>“</w:t>
      </w:r>
      <w:r w:rsidRPr="00266632">
        <w:rPr>
          <w:rFonts w:ascii="Times New Roman" w:eastAsia="仿宋_GB2312" w:hAnsi="Times New Roman" w:cs="Times New Roman"/>
        </w:rPr>
        <w:t>结合</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达到了新的高度。一是把马克思主义哲学同中国实际结合起来</w:t>
      </w:r>
      <w:r>
        <w:rPr>
          <w:rFonts w:ascii="Times New Roman" w:eastAsia="仿宋_GB2312" w:hAnsi="Times New Roman" w:cs="Times New Roman"/>
        </w:rPr>
        <w:t>，</w:t>
      </w:r>
      <w:r w:rsidRPr="00266632">
        <w:rPr>
          <w:rFonts w:ascii="Times New Roman" w:eastAsia="仿宋_GB2312" w:hAnsi="Times New Roman" w:cs="Times New Roman"/>
        </w:rPr>
        <w:t>立足中国国情</w:t>
      </w:r>
      <w:r>
        <w:rPr>
          <w:rFonts w:ascii="Times New Roman" w:eastAsia="仿宋_GB2312" w:hAnsi="Times New Roman" w:cs="Times New Roman"/>
        </w:rPr>
        <w:t>，</w:t>
      </w:r>
      <w:r w:rsidRPr="00266632">
        <w:rPr>
          <w:rFonts w:ascii="Times New Roman" w:eastAsia="仿宋_GB2312" w:hAnsi="Times New Roman" w:cs="Times New Roman"/>
        </w:rPr>
        <w:t>彰显中国特色</w:t>
      </w:r>
      <w:r>
        <w:rPr>
          <w:rFonts w:ascii="Times New Roman" w:eastAsia="仿宋_GB2312" w:hAnsi="Times New Roman" w:cs="Times New Roman"/>
        </w:rPr>
        <w:t>，</w:t>
      </w:r>
      <w:r w:rsidRPr="00266632">
        <w:rPr>
          <w:rFonts w:ascii="Times New Roman" w:eastAsia="仿宋_GB2312" w:hAnsi="Times New Roman" w:cs="Times New Roman"/>
        </w:rPr>
        <w:t>形成了体现中国特色、民族风格、大众需求的当代中国的马克思主义哲学。二是把国情同世情结合起来</w:t>
      </w:r>
      <w:r>
        <w:rPr>
          <w:rFonts w:ascii="Times New Roman" w:eastAsia="仿宋_GB2312" w:hAnsi="Times New Roman" w:cs="Times New Roman"/>
        </w:rPr>
        <w:t>，</w:t>
      </w:r>
      <w:r w:rsidRPr="00266632">
        <w:rPr>
          <w:rFonts w:ascii="Times New Roman" w:eastAsia="仿宋_GB2312" w:hAnsi="Times New Roman" w:cs="Times New Roman"/>
        </w:rPr>
        <w:t>既立足国情、扎根本土</w:t>
      </w:r>
      <w:r>
        <w:rPr>
          <w:rFonts w:ascii="Times New Roman" w:eastAsia="仿宋_GB2312" w:hAnsi="Times New Roman" w:cs="Times New Roman"/>
        </w:rPr>
        <w:t>，</w:t>
      </w:r>
      <w:r w:rsidRPr="00266632">
        <w:rPr>
          <w:rFonts w:ascii="Times New Roman" w:eastAsia="仿宋_GB2312" w:hAnsi="Times New Roman" w:cs="Times New Roman"/>
        </w:rPr>
        <w:t>又洞察全球风云、把握世界潮流；既突出马克思主义哲学中国化的民族性</w:t>
      </w:r>
      <w:r>
        <w:rPr>
          <w:rFonts w:ascii="Times New Roman" w:eastAsia="仿宋_GB2312" w:hAnsi="Times New Roman" w:cs="Times New Roman"/>
        </w:rPr>
        <w:t>，</w:t>
      </w:r>
      <w:r w:rsidRPr="00266632">
        <w:rPr>
          <w:rFonts w:ascii="Times New Roman" w:eastAsia="仿宋_GB2312" w:hAnsi="Times New Roman" w:cs="Times New Roman"/>
        </w:rPr>
        <w:t>又彰显当代中国马克思主义哲学的世界性。三是把科学认识同价值目标结合起来</w:t>
      </w:r>
      <w:r>
        <w:rPr>
          <w:rFonts w:ascii="Times New Roman" w:eastAsia="仿宋_GB2312" w:hAnsi="Times New Roman" w:cs="Times New Roman"/>
        </w:rPr>
        <w:t>，</w:t>
      </w:r>
      <w:r w:rsidRPr="00266632">
        <w:rPr>
          <w:rFonts w:ascii="Times New Roman" w:eastAsia="仿宋_GB2312" w:hAnsi="Times New Roman" w:cs="Times New Roman"/>
        </w:rPr>
        <w:t>坚持在</w:t>
      </w:r>
      <w:r w:rsidRPr="00266632">
        <w:rPr>
          <w:rFonts w:ascii="Times New Roman" w:eastAsia="仿宋_GB2312" w:hAnsi="Times New Roman" w:cs="Times New Roman" w:hint="eastAsia"/>
        </w:rPr>
        <w:t>理论创新中做到科学性与价值性的统一</w:t>
      </w:r>
      <w:r>
        <w:rPr>
          <w:rFonts w:ascii="Times New Roman" w:eastAsia="仿宋_GB2312" w:hAnsi="Times New Roman" w:cs="Times New Roman" w:hint="eastAsia"/>
        </w:rPr>
        <w:t>，</w:t>
      </w:r>
      <w:r w:rsidRPr="00266632">
        <w:rPr>
          <w:rFonts w:ascii="Times New Roman" w:eastAsia="仿宋_GB2312" w:hAnsi="Times New Roman" w:cs="Times New Roman" w:hint="eastAsia"/>
        </w:rPr>
        <w:t>为中国特色社会主义实践提供指导性的基本理念和哲学基础。</w:t>
      </w:r>
    </w:p>
    <w:p w:rsidR="004C7146" w:rsidRDefault="004C7146" w:rsidP="004C7146">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当代中国马克思主义哲学为什么必须既立足国情、扎根本土</w:t>
      </w:r>
      <w:r>
        <w:rPr>
          <w:rFonts w:ascii="Times New Roman" w:hAnsi="Times New Roman" w:cs="Times New Roman"/>
        </w:rPr>
        <w:t>，</w:t>
      </w:r>
      <w:r w:rsidRPr="00266632">
        <w:rPr>
          <w:rFonts w:ascii="Times New Roman" w:hAnsi="Times New Roman" w:cs="Times New Roman"/>
        </w:rPr>
        <w:t>又洞察全球风云、把握世界潮流？</w:t>
      </w: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上述材料反映了马克思主义哲学的哪些基本特征？</w:t>
      </w: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4C7146" w:rsidRDefault="004C7146" w:rsidP="004C7146">
      <w:pPr>
        <w:pStyle w:val="a3"/>
        <w:ind w:firstLineChars="200" w:firstLine="420"/>
        <w:rPr>
          <w:rFonts w:ascii="Times New Roman" w:hAnsi="Times New Roman" w:cs="Times New Roman"/>
        </w:rPr>
      </w:pPr>
    </w:p>
    <w:p w:rsidR="00E94064" w:rsidRPr="004C7146" w:rsidRDefault="00E94064">
      <w:bookmarkStart w:id="0" w:name="_GoBack"/>
      <w:bookmarkEnd w:id="0"/>
    </w:p>
    <w:sectPr w:rsidR="00E94064" w:rsidRPr="004C7146" w:rsidSect="005D5A4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921" w:rsidRDefault="00365921" w:rsidP="00365921">
      <w:r>
        <w:separator/>
      </w:r>
    </w:p>
  </w:endnote>
  <w:endnote w:type="continuationSeparator" w:id="1">
    <w:p w:rsidR="00365921" w:rsidRDefault="00365921" w:rsidP="003659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921" w:rsidRDefault="00365921" w:rsidP="00365921">
      <w:r>
        <w:separator/>
      </w:r>
    </w:p>
  </w:footnote>
  <w:footnote w:type="continuationSeparator" w:id="1">
    <w:p w:rsidR="00365921" w:rsidRDefault="00365921" w:rsidP="003659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921" w:rsidRPr="00365921" w:rsidRDefault="00365921" w:rsidP="0036592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7146"/>
    <w:rsid w:val="00365921"/>
    <w:rsid w:val="004C7146"/>
    <w:rsid w:val="005D5A4C"/>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A4C"/>
    <w:pPr>
      <w:widowControl w:val="0"/>
      <w:jc w:val="both"/>
    </w:pPr>
  </w:style>
  <w:style w:type="paragraph" w:styleId="2">
    <w:name w:val="heading 2"/>
    <w:basedOn w:val="a"/>
    <w:next w:val="a"/>
    <w:link w:val="2Char"/>
    <w:uiPriority w:val="9"/>
    <w:semiHidden/>
    <w:unhideWhenUsed/>
    <w:qFormat/>
    <w:rsid w:val="004C714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C7146"/>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C7146"/>
    <w:rPr>
      <w:rFonts w:ascii="宋体" w:eastAsia="宋体" w:hAnsi="Courier New" w:cs="Courier New"/>
      <w:szCs w:val="21"/>
    </w:rPr>
  </w:style>
  <w:style w:type="character" w:customStyle="1" w:styleId="Char">
    <w:name w:val="纯文本 Char"/>
    <w:basedOn w:val="a0"/>
    <w:link w:val="a3"/>
    <w:uiPriority w:val="99"/>
    <w:rsid w:val="004C7146"/>
    <w:rPr>
      <w:rFonts w:ascii="宋体" w:eastAsia="宋体" w:hAnsi="Courier New" w:cs="Courier New"/>
      <w:szCs w:val="21"/>
    </w:rPr>
  </w:style>
  <w:style w:type="paragraph" w:styleId="a4">
    <w:name w:val="header"/>
    <w:basedOn w:val="a"/>
    <w:link w:val="Char0"/>
    <w:uiPriority w:val="99"/>
    <w:semiHidden/>
    <w:unhideWhenUsed/>
    <w:rsid w:val="0036592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65921"/>
    <w:rPr>
      <w:sz w:val="18"/>
      <w:szCs w:val="18"/>
    </w:rPr>
  </w:style>
  <w:style w:type="paragraph" w:styleId="a5">
    <w:name w:val="footer"/>
    <w:basedOn w:val="a"/>
    <w:link w:val="Char1"/>
    <w:uiPriority w:val="99"/>
    <w:semiHidden/>
    <w:unhideWhenUsed/>
    <w:rsid w:val="0036592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3659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4C714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C7146"/>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C7146"/>
    <w:rPr>
      <w:rFonts w:ascii="宋体" w:eastAsia="宋体" w:hAnsi="Courier New" w:cs="Courier New"/>
      <w:szCs w:val="21"/>
    </w:rPr>
  </w:style>
  <w:style w:type="character" w:customStyle="1" w:styleId="Char">
    <w:name w:val="纯文本 Char"/>
    <w:basedOn w:val="a0"/>
    <w:link w:val="a3"/>
    <w:uiPriority w:val="99"/>
    <w:rsid w:val="004C7146"/>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433</Words>
  <Characters>2472</Characters>
  <Application>Microsoft Office Word</Application>
  <DocSecurity>0</DocSecurity>
  <Lines>20</Lines>
  <Paragraphs>5</Paragraphs>
  <ScaleCrop>false</ScaleCrop>
  <Company>微软中国</Company>
  <LinksUpToDate>false</LinksUpToDate>
  <CharactersWithSpaces>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2021-06-28T02:40:00Z</dcterms:created>
  <dcterms:modified xsi:type="dcterms:W3CDTF">2021-09-03T10:46:00Z</dcterms:modified>
</cp:coreProperties>
</file>